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DD4" w:rsidRPr="00D65440" w:rsidRDefault="00024DD4" w:rsidP="00024DD4">
      <w:pPr>
        <w:pStyle w:val="Heading1"/>
      </w:pPr>
      <w:r w:rsidRPr="00D65440">
        <w:t>ANILINE HYDROCHLORIDE    CAS # 142041</w:t>
      </w:r>
    </w:p>
    <w:p w:rsidR="00024DD4" w:rsidRPr="00D65440" w:rsidRDefault="00024DD4" w:rsidP="00024DD4">
      <w:pPr>
        <w:pStyle w:val="PlainText"/>
        <w:rPr>
          <w:rFonts w:ascii="Courier New" w:hAnsi="Courier New" w:cs="Courier New"/>
          <w:sz w:val="20"/>
          <w:szCs w:val="20"/>
        </w:rPr>
      </w:pP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24DD4" w:rsidRPr="00D65440" w:rsidRDefault="00024DD4" w:rsidP="00024DD4">
      <w:pPr>
        <w:pStyle w:val="PlainText"/>
        <w:rPr>
          <w:rFonts w:ascii="Courier New" w:hAnsi="Courier New" w:cs="Courier New"/>
          <w:sz w:val="20"/>
          <w:szCs w:val="20"/>
        </w:rPr>
      </w:pP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w:t>
      </w:r>
      <w:proofErr w:type="gramStart"/>
      <w:r w:rsidRPr="00D65440">
        <w:rPr>
          <w:rFonts w:ascii="Courier New" w:hAnsi="Courier New" w:cs="Courier New"/>
          <w:sz w:val="20"/>
          <w:szCs w:val="20"/>
        </w:rPr>
        <w:t>D   E   F   G   .</w:t>
      </w:r>
      <w:proofErr w:type="gramEnd"/>
      <w:r w:rsidRPr="00D65440">
        <w:rPr>
          <w:rFonts w:ascii="Courier New" w:hAnsi="Courier New" w:cs="Courier New"/>
          <w:sz w:val="20"/>
          <w:szCs w:val="20"/>
        </w:rPr>
        <w:t xml:space="preserve">   .   J   K   L</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1   0      </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2.8 - LD50   840.0 mg/Kg</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&lt;1  - LC50         </w:t>
      </w:r>
    </w:p>
    <w:p w:rsidR="00024DD4" w:rsidRPr="00D65440" w:rsidRDefault="00024DD4" w:rsidP="00024DD4">
      <w:pPr>
        <w:pStyle w:val="PlainText"/>
        <w:rPr>
          <w:rFonts w:ascii="Courier New" w:hAnsi="Courier New" w:cs="Courier New"/>
          <w:sz w:val="20"/>
          <w:szCs w:val="20"/>
        </w:rPr>
      </w:pP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ROUTE OF EXPOSURE</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Toxic if absorbed through skin.</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Eye Contact: Causes severe eye irritation.</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Inhalation: Toxic if inhaled. Material may be irritating to</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SENSITIZATION</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Central nervous system.</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Bladder.</w:t>
      </w:r>
      <w:proofErr w:type="gramEnd"/>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Absorption into the body leads to the formation of</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methemoglobin</w:t>
      </w:r>
      <w:proofErr w:type="spellEnd"/>
      <w:proofErr w:type="gramEnd"/>
      <w:r w:rsidRPr="00D65440">
        <w:rPr>
          <w:rFonts w:ascii="Courier New" w:hAnsi="Courier New" w:cs="Courier New"/>
          <w:sz w:val="20"/>
          <w:szCs w:val="20"/>
        </w:rPr>
        <w:t xml:space="preserve"> which in sufficient concentration causes cyanosis.</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Onset may be delayed 2 to 4 hours or longer. </w:t>
      </w:r>
    </w:p>
    <w:p w:rsidR="00024DD4" w:rsidRPr="00D65440" w:rsidRDefault="00024DD4" w:rsidP="00024DD4">
      <w:pPr>
        <w:pStyle w:val="PlainText"/>
        <w:rPr>
          <w:rFonts w:ascii="Courier New" w:hAnsi="Courier New" w:cs="Courier New"/>
          <w:sz w:val="20"/>
          <w:szCs w:val="20"/>
        </w:rPr>
      </w:pP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381.2</w:t>
      </w:r>
      <w:proofErr w:type="gramEnd"/>
      <w:r w:rsidRPr="00D65440">
        <w:rPr>
          <w:rFonts w:ascii="Courier New" w:hAnsi="Courier New" w:cs="Courier New"/>
          <w:sz w:val="20"/>
          <w:szCs w:val="20"/>
        </w:rPr>
        <w:t xml:space="preserve"> °F</w:t>
      </w:r>
    </w:p>
    <w:p w:rsidR="00024DD4" w:rsidRPr="00D65440" w:rsidRDefault="00024DD4" w:rsidP="00024DD4">
      <w:pPr>
        <w:pStyle w:val="PlainText"/>
        <w:rPr>
          <w:rFonts w:ascii="Courier New" w:hAnsi="Courier New" w:cs="Courier New"/>
          <w:sz w:val="20"/>
          <w:szCs w:val="20"/>
        </w:rPr>
      </w:pP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STORAGE GROUP(S):</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WASTE CHARACTERISTIC HAZARD:   TOXIC   CORROSIVE</w:t>
      </w:r>
    </w:p>
    <w:p w:rsidR="00024DD4" w:rsidRPr="00D65440" w:rsidRDefault="00024DD4" w:rsidP="00024DD4">
      <w:pPr>
        <w:pStyle w:val="PlainText"/>
        <w:rPr>
          <w:rFonts w:ascii="Courier New" w:hAnsi="Courier New" w:cs="Courier New"/>
          <w:sz w:val="20"/>
          <w:szCs w:val="20"/>
        </w:rPr>
      </w:pPr>
    </w:p>
    <w:p w:rsidR="00024DD4" w:rsidRPr="00D65440" w:rsidRDefault="00024DD4" w:rsidP="00024DD4">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24DD4" w:rsidRPr="00D65440" w:rsidRDefault="00024DD4" w:rsidP="00024DD4">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TOXIC EMISSIONS WHEN BURNED: Hydrogen chloride gas Nitrogen oxides</w:t>
      </w:r>
    </w:p>
    <w:p w:rsidR="00024DD4" w:rsidRPr="00D65440" w:rsidRDefault="00024DD4" w:rsidP="00024DD4">
      <w:pPr>
        <w:pStyle w:val="PlainText"/>
        <w:rPr>
          <w:rFonts w:ascii="Courier New" w:hAnsi="Courier New" w:cs="Courier New"/>
          <w:sz w:val="20"/>
          <w:szCs w:val="20"/>
        </w:rPr>
      </w:pP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024DD4" w:rsidRPr="00D65440" w:rsidRDefault="00024DD4" w:rsidP="00024DD4">
      <w:pPr>
        <w:pStyle w:val="PlainText"/>
        <w:rPr>
          <w:rFonts w:ascii="Courier New" w:hAnsi="Courier New" w:cs="Courier New"/>
          <w:sz w:val="20"/>
          <w:szCs w:val="20"/>
        </w:rPr>
      </w:pPr>
      <w:proofErr w:type="gramStart"/>
      <w:r w:rsidRPr="00D65440">
        <w:rPr>
          <w:rFonts w:ascii="Courier New" w:hAnsi="Courier New" w:cs="Courier New"/>
          <w:sz w:val="20"/>
          <w:szCs w:val="20"/>
        </w:rPr>
        <w:t>REQUIREMENTS  Light</w:t>
      </w:r>
      <w:proofErr w:type="gramEnd"/>
      <w:r w:rsidRPr="00D65440">
        <w:rPr>
          <w:rFonts w:ascii="Courier New" w:hAnsi="Courier New" w:cs="Courier New"/>
          <w:sz w:val="20"/>
          <w:szCs w:val="20"/>
        </w:rPr>
        <w:t xml:space="preserve"> sensitive.</w:t>
      </w:r>
    </w:p>
    <w:p w:rsidR="00024DD4" w:rsidRPr="00D65440" w:rsidRDefault="00024DD4" w:rsidP="00024DD4">
      <w:pPr>
        <w:pStyle w:val="PlainText"/>
        <w:rPr>
          <w:rFonts w:ascii="Courier New" w:hAnsi="Courier New" w:cs="Courier New"/>
          <w:sz w:val="20"/>
          <w:szCs w:val="20"/>
        </w:rPr>
      </w:pP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lastRenderedPageBreak/>
        <w:t>EU DIRECTIVES CLASSIFICATION</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Symbol of Danger: T-N</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 </w:t>
      </w:r>
      <w:proofErr w:type="gramStart"/>
      <w:r w:rsidRPr="00D65440">
        <w:rPr>
          <w:rFonts w:ascii="Courier New" w:hAnsi="Courier New" w:cs="Courier New"/>
          <w:sz w:val="20"/>
          <w:szCs w:val="20"/>
        </w:rPr>
        <w:t>Dangerous for the environment.</w:t>
      </w:r>
      <w:proofErr w:type="gramEnd"/>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R: 23/24/25-40-41-43-48/23/24/25-68-50</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Risk Statements: Toxic by inhalation, in contact with skin and</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swallowed. </w:t>
      </w:r>
      <w:proofErr w:type="gramStart"/>
      <w:r w:rsidRPr="00D65440">
        <w:rPr>
          <w:rFonts w:ascii="Courier New" w:hAnsi="Courier New" w:cs="Courier New"/>
          <w:sz w:val="20"/>
          <w:szCs w:val="20"/>
        </w:rPr>
        <w:t>Limited evidence of a carcinogenic effect.</w:t>
      </w:r>
      <w:proofErr w:type="gramEnd"/>
      <w:r w:rsidRPr="00D65440">
        <w:rPr>
          <w:rFonts w:ascii="Courier New" w:hAnsi="Courier New" w:cs="Courier New"/>
          <w:sz w:val="20"/>
          <w:szCs w:val="20"/>
        </w:rPr>
        <w:t xml:space="preserve"> Risk of</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serious</w:t>
      </w:r>
      <w:proofErr w:type="gramEnd"/>
      <w:r w:rsidRPr="00D65440">
        <w:rPr>
          <w:rFonts w:ascii="Courier New" w:hAnsi="Courier New" w:cs="Courier New"/>
          <w:sz w:val="20"/>
          <w:szCs w:val="20"/>
        </w:rPr>
        <w:t xml:space="preserve"> damage to eyes. </w:t>
      </w:r>
      <w:proofErr w:type="gramStart"/>
      <w:r w:rsidRPr="00D65440">
        <w:rPr>
          <w:rFonts w:ascii="Courier New" w:hAnsi="Courier New" w:cs="Courier New"/>
          <w:sz w:val="20"/>
          <w:szCs w:val="20"/>
        </w:rPr>
        <w:t>May cause sensitization by skin contact.</w:t>
      </w:r>
      <w:proofErr w:type="gramEnd"/>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Toxic: danger of serious damage to health by prolonged exposure</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inhalation, in contact with skin and if swallowed.</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Possible risk of irreversible effects.</w:t>
      </w:r>
      <w:proofErr w:type="gramEnd"/>
      <w:r w:rsidRPr="00D65440">
        <w:rPr>
          <w:rFonts w:ascii="Courier New" w:hAnsi="Courier New" w:cs="Courier New"/>
          <w:sz w:val="20"/>
          <w:szCs w:val="20"/>
        </w:rPr>
        <w:t xml:space="preserve"> Very toxic to aquatic</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organisms</w:t>
      </w:r>
      <w:proofErr w:type="gramEnd"/>
      <w:r w:rsidRPr="00D65440">
        <w:rPr>
          <w:rFonts w:ascii="Courier New" w:hAnsi="Courier New" w:cs="Courier New"/>
          <w:sz w:val="20"/>
          <w:szCs w:val="20"/>
        </w:rPr>
        <w:t>.</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S: 26-27-36/37/39-45-61-63</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Take</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off</w:t>
      </w:r>
      <w:proofErr w:type="gramEnd"/>
      <w:r w:rsidRPr="00D65440">
        <w:rPr>
          <w:rFonts w:ascii="Courier New" w:hAnsi="Courier New" w:cs="Courier New"/>
          <w:sz w:val="20"/>
          <w:szCs w:val="20"/>
        </w:rPr>
        <w:t xml:space="preserve"> immediately all contaminated clothing. Wear suitable</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protective</w:t>
      </w:r>
      <w:proofErr w:type="gramEnd"/>
      <w:r w:rsidRPr="00D65440">
        <w:rPr>
          <w:rFonts w:ascii="Courier New" w:hAnsi="Courier New" w:cs="Courier New"/>
          <w:sz w:val="20"/>
          <w:szCs w:val="20"/>
        </w:rPr>
        <w:t xml:space="preserve"> clothing, gloves, and eye/face protection. In case of</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accident</w:t>
      </w:r>
      <w:proofErr w:type="gramEnd"/>
      <w:r w:rsidRPr="00D65440">
        <w:rPr>
          <w:rFonts w:ascii="Courier New" w:hAnsi="Courier New" w:cs="Courier New"/>
          <w:sz w:val="20"/>
          <w:szCs w:val="20"/>
        </w:rPr>
        <w:t xml:space="preserve"> or if you feel unwell, seek medical advice immediately</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show</w:t>
      </w:r>
      <w:proofErr w:type="gramEnd"/>
      <w:r w:rsidRPr="00D65440">
        <w:rPr>
          <w:rFonts w:ascii="Courier New" w:hAnsi="Courier New" w:cs="Courier New"/>
          <w:sz w:val="20"/>
          <w:szCs w:val="20"/>
        </w:rPr>
        <w:t xml:space="preserve"> the label where possible). Avoid release to the   environment. Refer</w:t>
      </w:r>
    </w:p>
    <w:p w:rsidR="00024DD4" w:rsidRPr="00D65440" w:rsidRDefault="00024DD4" w:rsidP="00024DD4">
      <w:pPr>
        <w:pStyle w:val="PlainText"/>
        <w:rPr>
          <w:rFonts w:ascii="Courier New" w:hAnsi="Courier New" w:cs="Courier New"/>
          <w:sz w:val="20"/>
          <w:szCs w:val="20"/>
        </w:rPr>
      </w:pPr>
      <w:proofErr w:type="gramStart"/>
      <w:r w:rsidRPr="00D65440">
        <w:rPr>
          <w:rFonts w:ascii="Courier New" w:hAnsi="Courier New" w:cs="Courier New"/>
          <w:sz w:val="20"/>
          <w:szCs w:val="20"/>
        </w:rPr>
        <w:t>to</w:t>
      </w:r>
      <w:proofErr w:type="gramEnd"/>
      <w:r w:rsidRPr="00D65440">
        <w:rPr>
          <w:rFonts w:ascii="Courier New" w:hAnsi="Courier New" w:cs="Courier New"/>
          <w:sz w:val="20"/>
          <w:szCs w:val="20"/>
        </w:rPr>
        <w:t xml:space="preserve"> special instructions/safety data sheets.</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In case of accident by inhalation: remove casualty to fresh air</w:t>
      </w:r>
    </w:p>
    <w:p w:rsidR="00024DD4" w:rsidRPr="00D65440" w:rsidRDefault="00024DD4" w:rsidP="00024DD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keep at rest.</w:t>
      </w:r>
    </w:p>
    <w:p w:rsidR="00024DD4" w:rsidRPr="00D65440" w:rsidRDefault="00024DD4" w:rsidP="00024DD4">
      <w:pPr>
        <w:pStyle w:val="PlainText"/>
        <w:rPr>
          <w:rFonts w:ascii="Courier New" w:hAnsi="Courier New" w:cs="Courier New"/>
          <w:sz w:val="20"/>
          <w:szCs w:val="20"/>
        </w:rPr>
      </w:pPr>
    </w:p>
    <w:p w:rsidR="00024DD4" w:rsidRPr="00D65440" w:rsidRDefault="00024DD4" w:rsidP="00024DD4">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24DD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DD4"/>
    <w:rsid w:val="00024DD4"/>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24DD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4DD4"/>
    <w:rPr>
      <w:rFonts w:ascii="Courier New" w:eastAsiaTheme="majorEastAsia" w:hAnsi="Courier New" w:cstheme="majorBidi"/>
      <w:b/>
      <w:bCs/>
      <w:sz w:val="20"/>
      <w:szCs w:val="28"/>
    </w:rPr>
  </w:style>
  <w:style w:type="paragraph" w:styleId="NoSpacing">
    <w:name w:val="No Spacing"/>
    <w:autoRedefine/>
    <w:uiPriority w:val="1"/>
    <w:qFormat/>
    <w:rsid w:val="00024DD4"/>
    <w:pPr>
      <w:spacing w:after="0" w:line="240" w:lineRule="auto"/>
      <w:jc w:val="both"/>
    </w:pPr>
    <w:rPr>
      <w:sz w:val="18"/>
    </w:rPr>
  </w:style>
  <w:style w:type="paragraph" w:styleId="PlainText">
    <w:name w:val="Plain Text"/>
    <w:basedOn w:val="Normal"/>
    <w:link w:val="PlainTextChar"/>
    <w:uiPriority w:val="99"/>
    <w:unhideWhenUsed/>
    <w:rsid w:val="00024DD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24DD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24DD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4DD4"/>
    <w:rPr>
      <w:rFonts w:ascii="Courier New" w:eastAsiaTheme="majorEastAsia" w:hAnsi="Courier New" w:cstheme="majorBidi"/>
      <w:b/>
      <w:bCs/>
      <w:sz w:val="20"/>
      <w:szCs w:val="28"/>
    </w:rPr>
  </w:style>
  <w:style w:type="paragraph" w:styleId="NoSpacing">
    <w:name w:val="No Spacing"/>
    <w:autoRedefine/>
    <w:uiPriority w:val="1"/>
    <w:qFormat/>
    <w:rsid w:val="00024DD4"/>
    <w:pPr>
      <w:spacing w:after="0" w:line="240" w:lineRule="auto"/>
      <w:jc w:val="both"/>
    </w:pPr>
    <w:rPr>
      <w:sz w:val="18"/>
    </w:rPr>
  </w:style>
  <w:style w:type="paragraph" w:styleId="PlainText">
    <w:name w:val="Plain Text"/>
    <w:basedOn w:val="Normal"/>
    <w:link w:val="PlainTextChar"/>
    <w:uiPriority w:val="99"/>
    <w:unhideWhenUsed/>
    <w:rsid w:val="00024DD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24DD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559</Words>
  <Characters>3187</Characters>
  <Application>Microsoft Office Word</Application>
  <DocSecurity>0</DocSecurity>
  <Lines>26</Lines>
  <Paragraphs>7</Paragraphs>
  <ScaleCrop>false</ScaleCrop>
  <Company/>
  <LinksUpToDate>false</LinksUpToDate>
  <CharactersWithSpaces>3739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2012-08-15T18:26:00Z</dcterms:created>
  <dcterms:modified xsi:type="dcterms:W3CDTF">2012-08-15T18:26:00Z</dcterms:modified>
</cp:coreProperties>
</file>