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646" w:rsidRPr="00443046" w:rsidRDefault="00E56646" w:rsidP="00E56646">
      <w:pPr>
        <w:pStyle w:val="Heading1"/>
      </w:pPr>
      <w:r w:rsidRPr="00443046">
        <w:t>MALATHION    CAS # 142702361</w:t>
      </w:r>
    </w:p>
    <w:p w:rsidR="00E56646" w:rsidRPr="00443046" w:rsidRDefault="00E56646" w:rsidP="00E56646">
      <w:pPr>
        <w:pStyle w:val="PlainText"/>
        <w:rPr>
          <w:rFonts w:ascii="Courier New" w:hAnsi="Courier New" w:cs="Courier New"/>
        </w:rPr>
      </w:pPr>
    </w:p>
    <w:p w:rsidR="00E56646" w:rsidRPr="00443046" w:rsidRDefault="00E56646" w:rsidP="00E56646">
      <w:pPr>
        <w:pStyle w:val="PlainText"/>
        <w:rPr>
          <w:rFonts w:ascii="Courier New" w:hAnsi="Courier New" w:cs="Courier New"/>
        </w:rPr>
      </w:pPr>
      <w:r w:rsidRPr="00443046">
        <w:rPr>
          <w:rFonts w:ascii="Courier New" w:hAnsi="Courier New" w:cs="Courier New"/>
        </w:rPr>
        <w:t>A  Special Carcinogen        E  Dermal Hazard   I  Neurotoxin</w:t>
      </w:r>
    </w:p>
    <w:p w:rsidR="00E56646" w:rsidRPr="00443046" w:rsidRDefault="00E56646" w:rsidP="00E56646">
      <w:pPr>
        <w:pStyle w:val="PlainText"/>
        <w:rPr>
          <w:rFonts w:ascii="Courier New" w:hAnsi="Courier New" w:cs="Courier New"/>
        </w:rPr>
      </w:pPr>
      <w:r w:rsidRPr="00443046">
        <w:rPr>
          <w:rFonts w:ascii="Courier New" w:hAnsi="Courier New" w:cs="Courier New"/>
        </w:rPr>
        <w:t>B  Human Terato\Repro Haz    F  Corrosive       J  Suspect Carcinogen</w:t>
      </w:r>
    </w:p>
    <w:p w:rsidR="00E56646" w:rsidRPr="00443046" w:rsidRDefault="00E56646" w:rsidP="00E56646">
      <w:pPr>
        <w:pStyle w:val="PlainText"/>
        <w:rPr>
          <w:rFonts w:ascii="Courier New" w:hAnsi="Courier New" w:cs="Courier New"/>
        </w:rPr>
      </w:pPr>
      <w:r w:rsidRPr="00443046">
        <w:rPr>
          <w:rFonts w:ascii="Courier New" w:hAnsi="Courier New" w:cs="Courier New"/>
        </w:rPr>
        <w:t>C  Highly Toxic              G  Eye Damage      K  Suspect Terato\Repro Haz</w:t>
      </w:r>
    </w:p>
    <w:p w:rsidR="00E56646" w:rsidRPr="00443046" w:rsidRDefault="00E56646" w:rsidP="00E56646">
      <w:pPr>
        <w:pStyle w:val="PlainText"/>
        <w:rPr>
          <w:rFonts w:ascii="Courier New" w:hAnsi="Courier New" w:cs="Courier New"/>
        </w:rPr>
      </w:pPr>
      <w:r w:rsidRPr="00443046">
        <w:rPr>
          <w:rFonts w:ascii="Courier New" w:hAnsi="Courier New" w:cs="Courier New"/>
        </w:rPr>
        <w:t>D  Inhalation Hazard         H  STEL            L  Sensitizers</w:t>
      </w:r>
    </w:p>
    <w:p w:rsidR="00E56646" w:rsidRPr="00443046" w:rsidRDefault="00E56646" w:rsidP="00E56646">
      <w:pPr>
        <w:pStyle w:val="PlainText"/>
        <w:rPr>
          <w:rFonts w:ascii="Courier New" w:hAnsi="Courier New" w:cs="Courier New"/>
        </w:rPr>
      </w:pP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HAZARD INDEX    .   .   .   D   E   .   .   .   I   .   K   L</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NFPA HAZARD CODES (H,F,R,O)  0   0   0      </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SOLVENT NARCOTIC OR NEUROTOXIN</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INHALATION HAZARD  INHALATION RISK INDEX   &lt;1  - LC50         </w:t>
      </w:r>
    </w:p>
    <w:p w:rsidR="00E56646" w:rsidRPr="00443046" w:rsidRDefault="00E56646" w:rsidP="00E56646">
      <w:pPr>
        <w:pStyle w:val="PlainText"/>
        <w:rPr>
          <w:rFonts w:ascii="Courier New" w:hAnsi="Courier New" w:cs="Courier New"/>
        </w:rPr>
      </w:pPr>
    </w:p>
    <w:p w:rsidR="00E56646" w:rsidRPr="00443046" w:rsidRDefault="00E56646" w:rsidP="00E56646">
      <w:pPr>
        <w:pStyle w:val="PlainText"/>
        <w:rPr>
          <w:rFonts w:ascii="Courier New" w:hAnsi="Courier New" w:cs="Courier New"/>
        </w:rPr>
      </w:pPr>
      <w:r w:rsidRPr="00443046">
        <w:rPr>
          <w:rFonts w:ascii="Courier New" w:hAnsi="Courier New" w:cs="Courier New"/>
        </w:rPr>
        <w:t>ROUTE OF EXPOSURE</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skin Contact: Causes skin irritation.</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Inhalation: May be fatal if inhaled.</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Multiple Routes: Vapor or mist is irritating to the eyes, mucous</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membranes, and upper respiratory tract. Harmful if swallowed or</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absorbed through skin.</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w:t>
      </w:r>
    </w:p>
    <w:p w:rsidR="00E56646" w:rsidRPr="00443046" w:rsidRDefault="00E56646" w:rsidP="00E56646">
      <w:pPr>
        <w:pStyle w:val="PlainText"/>
        <w:rPr>
          <w:rFonts w:ascii="Courier New" w:hAnsi="Courier New" w:cs="Courier New"/>
        </w:rPr>
      </w:pPr>
      <w:r w:rsidRPr="00443046">
        <w:rPr>
          <w:rFonts w:ascii="Courier New" w:hAnsi="Courier New" w:cs="Courier New"/>
        </w:rPr>
        <w:t>SENSITIZATION</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skin: May cause allergic skin reaction.</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w:t>
      </w:r>
    </w:p>
    <w:p w:rsidR="00E56646" w:rsidRPr="00443046" w:rsidRDefault="00E56646" w:rsidP="00E56646">
      <w:pPr>
        <w:pStyle w:val="PlainText"/>
        <w:rPr>
          <w:rFonts w:ascii="Courier New" w:hAnsi="Courier New" w:cs="Courier New"/>
        </w:rPr>
      </w:pPr>
      <w:r w:rsidRPr="00443046">
        <w:rPr>
          <w:rFonts w:ascii="Courier New" w:hAnsi="Courier New" w:cs="Courier New"/>
        </w:rPr>
        <w:t>TARGET ORGAN(S) OR SYSTEM(S)</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Bone marrow. Heart. Nerves.</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w:t>
      </w:r>
    </w:p>
    <w:p w:rsidR="00E56646" w:rsidRPr="00443046" w:rsidRDefault="00E56646" w:rsidP="00E56646">
      <w:pPr>
        <w:pStyle w:val="PlainText"/>
        <w:rPr>
          <w:rFonts w:ascii="Courier New" w:hAnsi="Courier New" w:cs="Courier New"/>
        </w:rPr>
      </w:pPr>
      <w:r w:rsidRPr="00443046">
        <w:rPr>
          <w:rFonts w:ascii="Courier New" w:hAnsi="Courier New" w:cs="Courier New"/>
        </w:rPr>
        <w:t>SIGNS AND SYMPTOMS OF EXPOSURE</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Nausea, headache, and vomiting. This material is a</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cholinesterase inhibitor. Other symptoms include abdominal</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cramps, diarrhea, tight chest, and miosis. Ataxia. Exposure can</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cause:</w:t>
      </w:r>
    </w:p>
    <w:p w:rsidR="00E56646" w:rsidRPr="00443046" w:rsidRDefault="00E56646" w:rsidP="00E56646">
      <w:pPr>
        <w:pStyle w:val="PlainText"/>
        <w:rPr>
          <w:rFonts w:ascii="Courier New" w:hAnsi="Courier New" w:cs="Courier New"/>
        </w:rPr>
      </w:pP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PHYSICAL CHARACTERISTICS</w:t>
      </w:r>
    </w:p>
    <w:p w:rsidR="00E56646" w:rsidRPr="00443046" w:rsidRDefault="00E56646" w:rsidP="00E56646">
      <w:pPr>
        <w:pStyle w:val="PlainText"/>
        <w:rPr>
          <w:rFonts w:ascii="Courier New" w:hAnsi="Courier New" w:cs="Courier New"/>
        </w:rPr>
      </w:pPr>
      <w:r w:rsidRPr="00443046">
        <w:rPr>
          <w:rFonts w:ascii="Courier New" w:hAnsi="Courier New" w:cs="Courier New"/>
        </w:rPr>
        <w:t>PHYSICAL STATE:  Liquid</w:t>
      </w:r>
    </w:p>
    <w:p w:rsidR="00E56646" w:rsidRPr="00443046" w:rsidRDefault="00E56646" w:rsidP="00E56646">
      <w:pPr>
        <w:pStyle w:val="PlainText"/>
        <w:rPr>
          <w:rFonts w:ascii="Courier New" w:hAnsi="Courier New" w:cs="Courier New"/>
        </w:rPr>
      </w:pPr>
    </w:p>
    <w:p w:rsidR="00E56646" w:rsidRPr="00443046" w:rsidRDefault="00E56646" w:rsidP="00E56646">
      <w:pPr>
        <w:pStyle w:val="PlainText"/>
        <w:rPr>
          <w:rFonts w:ascii="Courier New" w:hAnsi="Courier New" w:cs="Courier New"/>
        </w:rPr>
      </w:pPr>
      <w:r w:rsidRPr="00443046">
        <w:rPr>
          <w:rFonts w:ascii="Courier New" w:hAnsi="Courier New" w:cs="Courier New"/>
        </w:rPr>
        <w:t>SEGREGATION: SHELF # 2</w:t>
      </w:r>
    </w:p>
    <w:p w:rsidR="00E56646" w:rsidRPr="00443046" w:rsidRDefault="00E56646" w:rsidP="00E56646">
      <w:pPr>
        <w:pStyle w:val="PlainText"/>
        <w:rPr>
          <w:rFonts w:ascii="Courier New" w:hAnsi="Courier New" w:cs="Courier New"/>
        </w:rPr>
      </w:pPr>
      <w:r w:rsidRPr="00443046">
        <w:rPr>
          <w:rFonts w:ascii="Courier New" w:hAnsi="Courier New" w:cs="Courier New"/>
        </w:rPr>
        <w:t>STORAGE GROUP(S):</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g - Non-Reactive/Non-Hazardous</w:t>
      </w:r>
    </w:p>
    <w:p w:rsidR="00E56646" w:rsidRPr="00443046" w:rsidRDefault="00E56646" w:rsidP="00E56646">
      <w:pPr>
        <w:pStyle w:val="PlainText"/>
        <w:rPr>
          <w:rFonts w:ascii="Courier New" w:hAnsi="Courier New" w:cs="Courier New"/>
        </w:rPr>
      </w:pPr>
      <w:r w:rsidRPr="00443046">
        <w:rPr>
          <w:rFonts w:ascii="Courier New" w:hAnsi="Courier New" w:cs="Courier New"/>
        </w:rPr>
        <w:t>WASTE CHARACTERISTIC HAZARD:</w:t>
      </w:r>
    </w:p>
    <w:p w:rsidR="00E56646" w:rsidRPr="00443046" w:rsidRDefault="00E56646" w:rsidP="00E56646">
      <w:pPr>
        <w:pStyle w:val="PlainText"/>
        <w:rPr>
          <w:rFonts w:ascii="Courier New" w:hAnsi="Courier New" w:cs="Courier New"/>
        </w:rPr>
      </w:pPr>
    </w:p>
    <w:p w:rsidR="00E56646" w:rsidRPr="00443046" w:rsidRDefault="00E56646" w:rsidP="00E56646">
      <w:pPr>
        <w:pStyle w:val="PlainText"/>
        <w:rPr>
          <w:rFonts w:ascii="Courier New" w:hAnsi="Courier New" w:cs="Courier New"/>
        </w:rPr>
      </w:pPr>
      <w:r w:rsidRPr="00443046">
        <w:rPr>
          <w:rFonts w:ascii="Courier New" w:hAnsi="Courier New" w:cs="Courier New"/>
        </w:rPr>
        <w:t>INCOMPATIBILITIES:Strong oxidizing agents.</w:t>
      </w:r>
    </w:p>
    <w:p w:rsidR="00E56646" w:rsidRPr="00443046" w:rsidRDefault="00E56646" w:rsidP="00E56646">
      <w:pPr>
        <w:pStyle w:val="PlainText"/>
        <w:rPr>
          <w:rFonts w:ascii="Courier New" w:hAnsi="Courier New" w:cs="Courier New"/>
        </w:rPr>
      </w:pPr>
      <w:r w:rsidRPr="00443046">
        <w:rPr>
          <w:rFonts w:ascii="Courier New" w:hAnsi="Courier New" w:cs="Courier New"/>
        </w:rPr>
        <w:t>FIRE EXTINGUISHER:  Noncombustible. Use extinguishing media appropriate to</w:t>
      </w:r>
    </w:p>
    <w:p w:rsidR="00E56646" w:rsidRPr="00443046" w:rsidRDefault="00E56646" w:rsidP="00E56646">
      <w:pPr>
        <w:pStyle w:val="PlainText"/>
        <w:rPr>
          <w:rFonts w:ascii="Courier New" w:hAnsi="Courier New" w:cs="Courier New"/>
        </w:rPr>
      </w:pPr>
      <w:r w:rsidRPr="00443046">
        <w:rPr>
          <w:rFonts w:ascii="Courier New" w:hAnsi="Courier New" w:cs="Courier New"/>
        </w:rPr>
        <w:t>surrounding fire conditions.</w:t>
      </w:r>
    </w:p>
    <w:p w:rsidR="00E56646" w:rsidRPr="00443046" w:rsidRDefault="00E56646" w:rsidP="00E56646">
      <w:pPr>
        <w:pStyle w:val="PlainText"/>
        <w:rPr>
          <w:rFonts w:ascii="Courier New" w:hAnsi="Courier New" w:cs="Courier New"/>
        </w:rPr>
      </w:pPr>
      <w:r w:rsidRPr="00443046">
        <w:rPr>
          <w:rFonts w:ascii="Courier New" w:hAnsi="Courier New" w:cs="Courier New"/>
        </w:rPr>
        <w:t>TOXIC EMISSIONS WHEN BURNED: Phosphorous oxides Sulfur  oxides</w:t>
      </w:r>
    </w:p>
    <w:p w:rsidR="00E56646" w:rsidRPr="00443046" w:rsidRDefault="00E56646" w:rsidP="00E56646">
      <w:pPr>
        <w:pStyle w:val="PlainText"/>
        <w:rPr>
          <w:rFonts w:ascii="Courier New" w:hAnsi="Courier New" w:cs="Courier New"/>
        </w:rPr>
      </w:pPr>
      <w:r w:rsidRPr="00443046">
        <w:rPr>
          <w:rFonts w:ascii="Courier New" w:hAnsi="Courier New" w:cs="Courier New"/>
        </w:rPr>
        <w:t>Store at 2-8°C</w:t>
      </w:r>
    </w:p>
    <w:p w:rsidR="00E56646" w:rsidRPr="00443046" w:rsidRDefault="00E56646" w:rsidP="00E56646">
      <w:pPr>
        <w:pStyle w:val="PlainText"/>
        <w:rPr>
          <w:rFonts w:ascii="Courier New" w:hAnsi="Courier New" w:cs="Courier New"/>
        </w:rPr>
      </w:pPr>
    </w:p>
    <w:p w:rsidR="00E56646" w:rsidRPr="00443046" w:rsidRDefault="00E56646" w:rsidP="00E56646">
      <w:pPr>
        <w:pStyle w:val="PlainText"/>
        <w:rPr>
          <w:rFonts w:ascii="Courier New" w:hAnsi="Courier New" w:cs="Courier New"/>
        </w:rPr>
      </w:pPr>
      <w:r w:rsidRPr="00443046">
        <w:rPr>
          <w:rFonts w:ascii="Courier New" w:hAnsi="Courier New" w:cs="Courier New"/>
        </w:rPr>
        <w:t>REACTIVE PROPERTIES</w:t>
      </w:r>
    </w:p>
    <w:p w:rsidR="00E56646" w:rsidRPr="00443046" w:rsidRDefault="00E56646" w:rsidP="00E56646">
      <w:pPr>
        <w:pStyle w:val="PlainText"/>
        <w:rPr>
          <w:rFonts w:ascii="Courier New" w:hAnsi="Courier New" w:cs="Courier New"/>
        </w:rPr>
      </w:pPr>
      <w:r w:rsidRPr="00443046">
        <w:rPr>
          <w:rFonts w:ascii="Courier New" w:hAnsi="Courier New" w:cs="Courier New"/>
        </w:rPr>
        <w:t>STORAGE Store at 2-8░C SPECIAL REQUIREMENTS    Radioactive material.</w:t>
      </w:r>
    </w:p>
    <w:p w:rsidR="00E56646" w:rsidRPr="00443046" w:rsidRDefault="00E56646" w:rsidP="00E56646">
      <w:pPr>
        <w:pStyle w:val="PlainText"/>
        <w:rPr>
          <w:rFonts w:ascii="Courier New" w:hAnsi="Courier New" w:cs="Courier New"/>
        </w:rPr>
      </w:pPr>
    </w:p>
    <w:p w:rsidR="00E56646" w:rsidRPr="00443046" w:rsidRDefault="00E56646" w:rsidP="00E56646">
      <w:pPr>
        <w:pStyle w:val="PlainText"/>
        <w:rPr>
          <w:rFonts w:ascii="Courier New" w:hAnsi="Courier New" w:cs="Courier New"/>
        </w:rPr>
      </w:pPr>
      <w:r w:rsidRPr="00443046">
        <w:rPr>
          <w:rFonts w:ascii="Courier New" w:hAnsi="Courier New" w:cs="Courier New"/>
        </w:rPr>
        <w:t>GLOBALLY HARMONIZED SYSTEM OF CLASSIFICATION</w:t>
      </w:r>
    </w:p>
    <w:p w:rsidR="00E56646" w:rsidRPr="00443046" w:rsidRDefault="00E56646" w:rsidP="00E56646">
      <w:pPr>
        <w:pStyle w:val="PlainText"/>
        <w:rPr>
          <w:rFonts w:ascii="Courier New" w:hAnsi="Courier New" w:cs="Courier New"/>
        </w:rPr>
      </w:pPr>
      <w:r w:rsidRPr="00443046">
        <w:rPr>
          <w:rFonts w:ascii="Courier New" w:hAnsi="Courier New" w:cs="Courier New"/>
        </w:rPr>
        <w:t>EU ADDITIONAL CLASSIFICATION</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Symbol of Danger: R-T+</w:t>
      </w:r>
    </w:p>
    <w:p w:rsidR="00E56646" w:rsidRPr="00443046" w:rsidRDefault="00E56646" w:rsidP="00E56646">
      <w:pPr>
        <w:pStyle w:val="PlainText"/>
        <w:rPr>
          <w:rFonts w:ascii="Courier New" w:hAnsi="Courier New" w:cs="Courier New"/>
        </w:rPr>
      </w:pPr>
      <w:r w:rsidRPr="00443046">
        <w:rPr>
          <w:rFonts w:ascii="Courier New" w:hAnsi="Courier New" w:cs="Courier New"/>
        </w:rPr>
        <w:lastRenderedPageBreak/>
        <w:t xml:space="preserve">    Indication of Danger: Radioactive. Very toxic.</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R: 60-24/25-26-43</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Risk Statements: May impair fertility. Toxic in contact with</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skin and if swallowed. Very toxic by inhalation. May cause</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sensitization by skin contact.</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S: 53-23-26-36/37/39-45</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Safety Statements: Avoid exposure - obtain special instructions</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before use. Do not breathe vapor. In case of contact with eyes,</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rinse immediately with plenty of water and seek medical advice.</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Wear suitable protective clothing, gloves, and eye/face</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protection. In case of accident or if you feel unwell, seek</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medical advice immediately (show the label where possible).</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w:t>
      </w:r>
    </w:p>
    <w:p w:rsidR="00E56646" w:rsidRPr="00443046" w:rsidRDefault="00E56646" w:rsidP="00E56646">
      <w:pPr>
        <w:pStyle w:val="PlainText"/>
        <w:rPr>
          <w:rFonts w:ascii="Courier New" w:hAnsi="Courier New" w:cs="Courier New"/>
        </w:rPr>
      </w:pPr>
      <w:r w:rsidRPr="00443046">
        <w:rPr>
          <w:rFonts w:ascii="Courier New" w:hAnsi="Courier New" w:cs="Courier New"/>
        </w:rPr>
        <w:t xml:space="preserve">  Immediately Dangerous to Life and Health  250 mg/m3</w:t>
      </w:r>
    </w:p>
    <w:p w:rsidR="00E56646" w:rsidRPr="00443046" w:rsidRDefault="00E56646" w:rsidP="00E56646">
      <w:pPr>
        <w:pStyle w:val="PlainText"/>
        <w:rPr>
          <w:rFonts w:ascii="Courier New" w:hAnsi="Courier New" w:cs="Courier New"/>
        </w:rPr>
      </w:pPr>
    </w:p>
    <w:p w:rsidR="00E56646" w:rsidRPr="00443046" w:rsidRDefault="00E56646" w:rsidP="00E56646">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646"/>
    <w:rsid w:val="006C6BCB"/>
    <w:rsid w:val="00E56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5664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6646"/>
    <w:rPr>
      <w:rFonts w:ascii="Courier New" w:eastAsiaTheme="majorEastAsia" w:hAnsi="Courier New" w:cstheme="majorBidi"/>
      <w:b/>
      <w:bCs/>
      <w:sz w:val="20"/>
      <w:szCs w:val="28"/>
    </w:rPr>
  </w:style>
  <w:style w:type="paragraph" w:styleId="NoSpacing">
    <w:name w:val="No Spacing"/>
    <w:autoRedefine/>
    <w:uiPriority w:val="1"/>
    <w:qFormat/>
    <w:rsid w:val="00E56646"/>
    <w:pPr>
      <w:spacing w:after="0" w:line="240" w:lineRule="auto"/>
      <w:jc w:val="both"/>
    </w:pPr>
    <w:rPr>
      <w:sz w:val="18"/>
    </w:rPr>
  </w:style>
  <w:style w:type="paragraph" w:styleId="PlainText">
    <w:name w:val="Plain Text"/>
    <w:basedOn w:val="Normal"/>
    <w:link w:val="PlainTextChar"/>
    <w:uiPriority w:val="99"/>
    <w:unhideWhenUsed/>
    <w:rsid w:val="00E5664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5664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5664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6646"/>
    <w:rPr>
      <w:rFonts w:ascii="Courier New" w:eastAsiaTheme="majorEastAsia" w:hAnsi="Courier New" w:cstheme="majorBidi"/>
      <w:b/>
      <w:bCs/>
      <w:sz w:val="20"/>
      <w:szCs w:val="28"/>
    </w:rPr>
  </w:style>
  <w:style w:type="paragraph" w:styleId="NoSpacing">
    <w:name w:val="No Spacing"/>
    <w:autoRedefine/>
    <w:uiPriority w:val="1"/>
    <w:qFormat/>
    <w:rsid w:val="00E56646"/>
    <w:pPr>
      <w:spacing w:after="0" w:line="240" w:lineRule="auto"/>
      <w:jc w:val="both"/>
    </w:pPr>
    <w:rPr>
      <w:sz w:val="18"/>
    </w:rPr>
  </w:style>
  <w:style w:type="paragraph" w:styleId="PlainText">
    <w:name w:val="Plain Text"/>
    <w:basedOn w:val="Normal"/>
    <w:link w:val="PlainTextChar"/>
    <w:uiPriority w:val="99"/>
    <w:unhideWhenUsed/>
    <w:rsid w:val="00E5664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5664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2586</Characters>
  <Application>Microsoft Office Word</Application>
  <DocSecurity>0</DocSecurity>
  <Lines>21</Lines>
  <Paragraphs>6</Paragraphs>
  <ScaleCrop>false</ScaleCrop>
  <Company/>
  <LinksUpToDate>false</LinksUpToDate>
  <CharactersWithSpaces>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2012-09-06T10:24:00Z</dcterms:created>
  <dcterms:modified xsi:type="dcterms:W3CDTF">2012-09-06T10:24:00Z</dcterms:modified>
</cp:coreProperties>
</file>